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bookmarkStart w:colFirst="0" w:colLast="0" w:name="_5xe49wdesg6y"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bookmarkStart w:colFirst="0" w:colLast="0" w:name="_gjdgxs" w:id="1"/>
      <w:bookmarkEnd w:id="1"/>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MAPLE WOOD CONDOMINIUM ASSOCIATION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3"/>
          <w:tab w:val="center" w:leader="none" w:pos="540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BOARD OF DIRECTORS </w:t>
      </w:r>
      <w:r w:rsidDel="00000000" w:rsidR="00000000" w:rsidRPr="00000000">
        <w:rPr>
          <w:rFonts w:ascii="Calibri" w:cs="Calibri" w:eastAsia="Calibri" w:hAnsi="Calibri"/>
          <w:b w:val="1"/>
          <w:sz w:val="32"/>
          <w:szCs w:val="32"/>
          <w:rtl w:val="0"/>
        </w:rPr>
        <w:t xml:space="preserve">MEETING</w:t>
      </w:r>
      <w:r w:rsidDel="00000000" w:rsidR="00000000" w:rsidRPr="00000000">
        <w:rPr>
          <w:rtl w:val="0"/>
        </w:rPr>
      </w:r>
    </w:p>
    <w:p w:rsidR="00000000" w:rsidDel="00000000" w:rsidP="00000000" w:rsidRDefault="00000000" w:rsidRPr="00000000" w14:paraId="00000004">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 Thursday January 4, 2024, 6pm in building 10 &amp; 14’s lobby</w:t>
      </w:r>
      <w:r w:rsidDel="00000000" w:rsidR="00000000" w:rsidRPr="00000000">
        <w:rPr>
          <w:rtl w:val="0"/>
        </w:rPr>
      </w:r>
    </w:p>
    <w:p w:rsidR="00000000" w:rsidDel="00000000" w:rsidP="00000000" w:rsidRDefault="00000000" w:rsidRPr="00000000" w14:paraId="00000005">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 6:01pm</w:t>
      </w:r>
      <w:r w:rsidDel="00000000" w:rsidR="00000000" w:rsidRPr="00000000">
        <w:rPr>
          <w:rtl w:val="0"/>
        </w:rPr>
      </w:r>
    </w:p>
    <w:p w:rsidR="00000000" w:rsidDel="00000000" w:rsidP="00000000" w:rsidRDefault="00000000" w:rsidRPr="00000000" w14:paraId="0000000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 of directors: </w:t>
      </w:r>
      <w:r w:rsidDel="00000000" w:rsidR="00000000" w:rsidRPr="00000000">
        <w:rPr>
          <w:rFonts w:ascii="Calibri" w:cs="Calibri" w:eastAsia="Calibri" w:hAnsi="Calibri"/>
          <w:sz w:val="24"/>
          <w:szCs w:val="24"/>
          <w:rtl w:val="0"/>
        </w:rPr>
        <w:t xml:space="preserve">President Jacqueline Rodriguez, Vice President Barb Schug-Studener, Treasurer Sandra Daniel, Secretary Mary Drumm, Director Kelli Balwahn and Director Marilyn Wilson were all present. </w:t>
      </w:r>
    </w:p>
    <w:p w:rsidR="00000000" w:rsidDel="00000000" w:rsidP="00000000" w:rsidRDefault="00000000" w:rsidRPr="00000000" w14:paraId="00000007">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 of Past Minutes: Meeting Minutes unanimously approved. </w:t>
      </w:r>
      <w:r w:rsidDel="00000000" w:rsidR="00000000" w:rsidRPr="00000000">
        <w:rPr>
          <w:rtl w:val="0"/>
        </w:rPr>
      </w:r>
    </w:p>
    <w:p w:rsidR="00000000" w:rsidDel="00000000" w:rsidP="00000000" w:rsidRDefault="00000000" w:rsidRPr="00000000" w14:paraId="00000008">
      <w:pPr>
        <w:spacing w:lin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 of Officers:</w:t>
      </w:r>
    </w:p>
    <w:p w:rsidR="00000000" w:rsidDel="00000000" w:rsidP="00000000" w:rsidRDefault="00000000" w:rsidRPr="00000000" w14:paraId="00000009">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President -</w:t>
      </w:r>
      <w:r w:rsidDel="00000000" w:rsidR="00000000" w:rsidRPr="00000000">
        <w:rPr>
          <w:rtl w:val="0"/>
        </w:rPr>
      </w:r>
    </w:p>
    <w:p w:rsidR="00000000" w:rsidDel="00000000" w:rsidP="00000000" w:rsidRDefault="00000000" w:rsidRPr="00000000" w14:paraId="0000000A">
      <w:pPr>
        <w:numPr>
          <w:ilvl w:val="0"/>
          <w:numId w:val="2"/>
        </w:numPr>
        <w:spacing w:after="0" w:after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Jacqueline announced that she will be resigning as a board member in the new year after a few ongoing tasks are completed and her duties are delegated appropriately.    </w:t>
      </w:r>
    </w:p>
    <w:p w:rsidR="00000000" w:rsidDel="00000000" w:rsidP="00000000" w:rsidRDefault="00000000" w:rsidRPr="00000000" w14:paraId="0000000B">
      <w:pPr>
        <w:numPr>
          <w:ilvl w:val="0"/>
          <w:numId w:val="2"/>
        </w:numPr>
        <w:spacing w:after="0" w:after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MWCA Directories were put on hold because of Jacqueline’s resignation, the board members in the directory will need to be updated with her replacement.   </w:t>
      </w:r>
    </w:p>
    <w:p w:rsidR="00000000" w:rsidDel="00000000" w:rsidP="00000000" w:rsidRDefault="00000000" w:rsidRPr="00000000" w14:paraId="0000000C">
      <w:pPr>
        <w:numPr>
          <w:ilvl w:val="0"/>
          <w:numId w:val="2"/>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Maple Green cost sharing agreement is still in progress. </w:t>
      </w:r>
    </w:p>
    <w:p w:rsidR="00000000" w:rsidDel="00000000" w:rsidP="00000000" w:rsidRDefault="00000000" w:rsidRPr="00000000" w14:paraId="0000000D">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Director Kelli - </w:t>
      </w:r>
      <w:r w:rsidDel="00000000" w:rsidR="00000000" w:rsidRPr="00000000">
        <w:rPr>
          <w:rFonts w:ascii="Calibri" w:cs="Calibri" w:eastAsia="Calibri" w:hAnsi="Calibri"/>
          <w:sz w:val="24"/>
          <w:szCs w:val="24"/>
          <w:rtl w:val="0"/>
        </w:rPr>
        <w:t xml:space="preserve">Long Range Committee Overview-the priority was elevators because owners are dependent on this.  </w:t>
      </w:r>
    </w:p>
    <w:p w:rsidR="00000000" w:rsidDel="00000000" w:rsidP="00000000" w:rsidRDefault="00000000" w:rsidRPr="00000000" w14:paraId="0000000E">
      <w:pPr>
        <w:spacing w:line="240" w:lineRule="auto"/>
        <w:ind w:left="720"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Vice President - </w:t>
      </w:r>
      <w:r w:rsidDel="00000000" w:rsidR="00000000" w:rsidRPr="00000000">
        <w:rPr>
          <w:rFonts w:ascii="Calibri" w:cs="Calibri" w:eastAsia="Calibri" w:hAnsi="Calibri"/>
          <w:sz w:val="24"/>
          <w:szCs w:val="24"/>
          <w:rtl w:val="0"/>
        </w:rPr>
        <w:t xml:space="preserve">Barbara will be looking for a 3rd party Auditor. </w:t>
      </w:r>
    </w:p>
    <w:p w:rsidR="00000000" w:rsidDel="00000000" w:rsidP="00000000" w:rsidRDefault="00000000" w:rsidRPr="00000000" w14:paraId="0000000F">
      <w:pPr>
        <w:spacing w:line="240" w:lineRule="auto"/>
        <w:ind w:left="144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Treasurer - </w:t>
      </w:r>
    </w:p>
    <w:p w:rsidR="00000000" w:rsidDel="00000000" w:rsidP="00000000" w:rsidRDefault="00000000" w:rsidRPr="00000000" w14:paraId="00000010">
      <w:pPr>
        <w:numPr>
          <w:ilvl w:val="0"/>
          <w:numId w:val="3"/>
        </w:numPr>
        <w:spacing w:after="0" w:after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Overview (Handout)</w:t>
      </w:r>
    </w:p>
    <w:p w:rsidR="00000000" w:rsidDel="00000000" w:rsidP="00000000" w:rsidRDefault="00000000" w:rsidRPr="00000000" w14:paraId="00000011">
      <w:pPr>
        <w:numPr>
          <w:ilvl w:val="0"/>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Dec 2023</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Summary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Reports attached </w:t>
      </w:r>
    </w:p>
    <w:tbl>
      <w:tblPr>
        <w:tblStyle w:val="Table1"/>
        <w:tblW w:w="8445.0" w:type="dxa"/>
        <w:jc w:val="left"/>
        <w:tblInd w:w="8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5"/>
        <w:gridCol w:w="2790"/>
        <w:gridCol w:w="2460"/>
        <w:tblGridChange w:id="0">
          <w:tblGrid>
            <w:gridCol w:w="3195"/>
            <w:gridCol w:w="2790"/>
            <w:gridCol w:w="2460"/>
          </w:tblGrid>
        </w:tblGridChange>
      </w:tblGrid>
      <w:tr>
        <w:trPr>
          <w:cantSplit w:val="0"/>
          <w:tblHeader w:val="0"/>
        </w:trPr>
        <w:tc>
          <w:tcPr/>
          <w:p w:rsidR="00000000" w:rsidDel="00000000" w:rsidP="00000000" w:rsidRDefault="00000000" w:rsidRPr="00000000" w14:paraId="00000012">
            <w:pP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Month End of Dec, 2023</w:t>
            </w:r>
          </w:p>
        </w:tc>
        <w:tc>
          <w:tcPr/>
          <w:p w:rsidR="00000000" w:rsidDel="00000000" w:rsidP="00000000" w:rsidRDefault="00000000" w:rsidRPr="00000000" w14:paraId="00000013">
            <w:pPr>
              <w:rPr>
                <w:rFonts w:ascii="Calibri" w:cs="Calibri" w:eastAsia="Calibri" w:hAnsi="Calibri"/>
                <w:color w:val="222222"/>
                <w:sz w:val="28"/>
                <w:szCs w:val="28"/>
                <w:u w:val="single"/>
              </w:rPr>
            </w:pPr>
            <w:r w:rsidDel="00000000" w:rsidR="00000000" w:rsidRPr="00000000">
              <w:rPr>
                <w:rtl w:val="0"/>
              </w:rPr>
            </w:r>
          </w:p>
        </w:tc>
        <w:tc>
          <w:tcPr/>
          <w:p w:rsidR="00000000" w:rsidDel="00000000" w:rsidP="00000000" w:rsidRDefault="00000000" w:rsidRPr="00000000" w14:paraId="00000014">
            <w:pPr>
              <w:rPr>
                <w:rFonts w:ascii="Calibri" w:cs="Calibri" w:eastAsia="Calibri" w:hAnsi="Calibri"/>
                <w:color w:val="222222"/>
                <w:sz w:val="28"/>
                <w:szCs w:val="28"/>
                <w:u w:val="single"/>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5">
            <w:pPr>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MWCA Accounts</w:t>
            </w:r>
          </w:p>
        </w:tc>
        <w:tc>
          <w:tcPr/>
          <w:p w:rsidR="00000000" w:rsidDel="00000000" w:rsidP="00000000" w:rsidRDefault="00000000" w:rsidRPr="00000000" w14:paraId="00000016">
            <w:pPr>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Interest</w:t>
            </w:r>
          </w:p>
        </w:tc>
        <w:tc>
          <w:tcPr/>
          <w:p w:rsidR="00000000" w:rsidDel="00000000" w:rsidP="00000000" w:rsidRDefault="00000000" w:rsidRPr="00000000" w14:paraId="00000017">
            <w:pPr>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Amount</w:t>
            </w:r>
          </w:p>
        </w:tc>
      </w:tr>
      <w:tr>
        <w:trPr>
          <w:cantSplit w:val="0"/>
          <w:tblHeader w:val="0"/>
        </w:trPr>
        <w:tc>
          <w:tcPr/>
          <w:p w:rsidR="00000000" w:rsidDel="00000000" w:rsidP="00000000" w:rsidRDefault="00000000" w:rsidRPr="00000000" w14:paraId="00000018">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Old National Checking</w:t>
            </w:r>
          </w:p>
        </w:tc>
        <w:tc>
          <w:tcPr/>
          <w:p w:rsidR="00000000" w:rsidDel="00000000" w:rsidP="00000000" w:rsidRDefault="00000000" w:rsidRPr="00000000" w14:paraId="00000019">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FREE Checking now</w:t>
            </w:r>
          </w:p>
        </w:tc>
        <w:tc>
          <w:tcPr/>
          <w:p w:rsidR="00000000" w:rsidDel="00000000" w:rsidP="00000000" w:rsidRDefault="00000000" w:rsidRPr="00000000" w14:paraId="0000001A">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$58,074.71</w:t>
            </w:r>
          </w:p>
        </w:tc>
      </w:tr>
      <w:tr>
        <w:trPr>
          <w:cantSplit w:val="0"/>
          <w:tblHeader w:val="0"/>
        </w:trPr>
        <w:tc>
          <w:tcPr/>
          <w:p w:rsidR="00000000" w:rsidDel="00000000" w:rsidP="00000000" w:rsidRDefault="00000000" w:rsidRPr="00000000" w14:paraId="0000001B">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Old National Savings Money Market</w:t>
            </w:r>
          </w:p>
        </w:tc>
        <w:tc>
          <w:tcPr/>
          <w:p w:rsidR="00000000" w:rsidDel="00000000" w:rsidP="00000000" w:rsidRDefault="00000000" w:rsidRPr="00000000" w14:paraId="0000001C">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Increase from .02% to 4.75%)</w:t>
            </w:r>
          </w:p>
        </w:tc>
        <w:tc>
          <w:tcPr/>
          <w:p w:rsidR="00000000" w:rsidDel="00000000" w:rsidP="00000000" w:rsidRDefault="00000000" w:rsidRPr="00000000" w14:paraId="0000001D">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$117,484.59</w:t>
            </w:r>
          </w:p>
        </w:tc>
      </w:tr>
      <w:tr>
        <w:trPr>
          <w:cantSplit w:val="0"/>
          <w:tblHeader w:val="0"/>
        </w:trPr>
        <w:tc>
          <w:tcPr/>
          <w:p w:rsidR="00000000" w:rsidDel="00000000" w:rsidP="00000000" w:rsidRDefault="00000000" w:rsidRPr="00000000" w14:paraId="0000001E">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Old National Savings Reserve CD </w:t>
            </w:r>
          </w:p>
          <w:p w:rsidR="00000000" w:rsidDel="00000000" w:rsidP="00000000" w:rsidRDefault="00000000" w:rsidRPr="00000000" w14:paraId="0000001F">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Jumbo Reserve CD</w:t>
            </w:r>
          </w:p>
        </w:tc>
        <w:tc>
          <w:tcPr/>
          <w:p w:rsidR="00000000" w:rsidDel="00000000" w:rsidP="00000000" w:rsidRDefault="00000000" w:rsidRPr="00000000" w14:paraId="00000020">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(15 month maturing since March of 2024 @ 3.7%)</w:t>
            </w:r>
          </w:p>
          <w:p w:rsidR="00000000" w:rsidDel="00000000" w:rsidP="00000000" w:rsidRDefault="00000000" w:rsidRPr="00000000" w14:paraId="00000021">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4.46% APY</w:t>
            </w:r>
          </w:p>
        </w:tc>
        <w:tc>
          <w:tcPr/>
          <w:p w:rsidR="00000000" w:rsidDel="00000000" w:rsidP="00000000" w:rsidRDefault="00000000" w:rsidRPr="00000000" w14:paraId="00000022">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$25,940.27</w:t>
            </w:r>
          </w:p>
          <w:p w:rsidR="00000000" w:rsidDel="00000000" w:rsidP="00000000" w:rsidRDefault="00000000" w:rsidRPr="00000000" w14:paraId="00000023">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$152,000.75</w:t>
            </w:r>
          </w:p>
        </w:tc>
      </w:tr>
      <w:tr>
        <w:trPr>
          <w:cantSplit w:val="0"/>
          <w:tblHeader w:val="0"/>
        </w:trPr>
        <w:tc>
          <w:tcPr/>
          <w:p w:rsidR="00000000" w:rsidDel="00000000" w:rsidP="00000000" w:rsidRDefault="00000000" w:rsidRPr="00000000" w14:paraId="00000024">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Savings-2 Reserve CDs at BMO</w:t>
            </w:r>
          </w:p>
          <w:p w:rsidR="00000000" w:rsidDel="00000000" w:rsidP="00000000" w:rsidRDefault="00000000" w:rsidRPr="00000000" w14:paraId="00000025">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checking and savings account</w:t>
            </w:r>
          </w:p>
        </w:tc>
        <w:tc>
          <w:tcPr/>
          <w:p w:rsidR="00000000" w:rsidDel="00000000" w:rsidP="00000000" w:rsidRDefault="00000000" w:rsidRPr="00000000" w14:paraId="00000026">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2 25k CDs at varied rates and terms, but over 3%</w:t>
            </w:r>
          </w:p>
        </w:tc>
        <w:tc>
          <w:tcPr/>
          <w:p w:rsidR="00000000" w:rsidDel="00000000" w:rsidP="00000000" w:rsidRDefault="00000000" w:rsidRPr="00000000" w14:paraId="00000027">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$25,818.22</w:t>
            </w:r>
          </w:p>
          <w:p w:rsidR="00000000" w:rsidDel="00000000" w:rsidP="00000000" w:rsidRDefault="00000000" w:rsidRPr="00000000" w14:paraId="00000028">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$26,074.91</w:t>
            </w:r>
          </w:p>
          <w:p w:rsidR="00000000" w:rsidDel="00000000" w:rsidP="00000000" w:rsidRDefault="00000000" w:rsidRPr="00000000" w14:paraId="00000029">
            <w:pPr>
              <w:rPr>
                <w:rFonts w:ascii="Calibri" w:cs="Calibri" w:eastAsia="Calibri" w:hAnsi="Calibri"/>
                <w:color w:val="222222"/>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Checking and Savings Account at BMO</w:t>
            </w:r>
          </w:p>
        </w:tc>
        <w:tc>
          <w:tcPr/>
          <w:p w:rsidR="00000000" w:rsidDel="00000000" w:rsidP="00000000" w:rsidRDefault="00000000" w:rsidRPr="00000000" w14:paraId="0000002B">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0%</w:t>
            </w:r>
          </w:p>
        </w:tc>
        <w:tc>
          <w:tcPr/>
          <w:p w:rsidR="00000000" w:rsidDel="00000000" w:rsidP="00000000" w:rsidRDefault="00000000" w:rsidRPr="00000000" w14:paraId="0000002C">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$1,534.96</w:t>
            </w:r>
          </w:p>
        </w:tc>
      </w:tr>
      <w:tr>
        <w:trPr>
          <w:cantSplit w:val="0"/>
          <w:tblHeader w:val="0"/>
        </w:trPr>
        <w:tc>
          <w:tcPr/>
          <w:p w:rsidR="00000000" w:rsidDel="00000000" w:rsidP="00000000" w:rsidRDefault="00000000" w:rsidRPr="00000000" w14:paraId="0000002D">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Total in all MWCA Accounts</w:t>
            </w:r>
          </w:p>
        </w:tc>
        <w:tc>
          <w:tcPr/>
          <w:p w:rsidR="00000000" w:rsidDel="00000000" w:rsidP="00000000" w:rsidRDefault="00000000" w:rsidRPr="00000000" w14:paraId="0000002E">
            <w:pPr>
              <w:rPr>
                <w:rFonts w:ascii="Calibri" w:cs="Calibri" w:eastAsia="Calibri" w:hAnsi="Calibri"/>
                <w:color w:val="222222"/>
                <w:sz w:val="24"/>
                <w:szCs w:val="24"/>
              </w:rPr>
            </w:pPr>
            <w:r w:rsidDel="00000000" w:rsidR="00000000" w:rsidRPr="00000000">
              <w:rPr>
                <w:rtl w:val="0"/>
              </w:rPr>
            </w:r>
          </w:p>
        </w:tc>
        <w:tc>
          <w:tcPr/>
          <w:p w:rsidR="00000000" w:rsidDel="00000000" w:rsidP="00000000" w:rsidRDefault="00000000" w:rsidRPr="00000000" w14:paraId="0000002F">
            <w:pPr>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$406,928.41</w:t>
            </w:r>
          </w:p>
        </w:tc>
      </w:tr>
    </w:tbl>
    <w:p w:rsidR="00000000" w:rsidDel="00000000" w:rsidP="00000000" w:rsidRDefault="00000000" w:rsidRPr="00000000" w14:paraId="00000030">
      <w:pPr>
        <w:spacing w:line="240" w:lineRule="auto"/>
        <w:ind w:left="216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spacing w:line="240" w:lineRule="auto"/>
        <w:ind w:left="1440" w:firstLine="0"/>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Secretary -</w:t>
      </w:r>
      <w:r w:rsidDel="00000000" w:rsidR="00000000" w:rsidRPr="00000000">
        <w:rPr>
          <w:rFonts w:ascii="Calibri" w:cs="Calibri" w:eastAsia="Calibri" w:hAnsi="Calibri"/>
          <w:sz w:val="24"/>
          <w:szCs w:val="24"/>
          <w:rtl w:val="0"/>
        </w:rPr>
        <w:t xml:space="preserve">Mary finalized the November 2023 Meeting Minutes, and made the copy request for distribution.  She also prepared the December Board meeting cancellation and January meeting change.  </w:t>
      </w:r>
      <w:r w:rsidDel="00000000" w:rsidR="00000000" w:rsidRPr="00000000">
        <w:rPr>
          <w:rtl w:val="0"/>
        </w:rPr>
      </w:r>
    </w:p>
    <w:p w:rsidR="00000000" w:rsidDel="00000000" w:rsidP="00000000" w:rsidRDefault="00000000" w:rsidRPr="00000000" w14:paraId="00000032">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Director - </w:t>
      </w:r>
      <w:r w:rsidDel="00000000" w:rsidR="00000000" w:rsidRPr="00000000">
        <w:rPr>
          <w:rFonts w:ascii="Calibri" w:cs="Calibri" w:eastAsia="Calibri" w:hAnsi="Calibri"/>
          <w:sz w:val="24"/>
          <w:szCs w:val="24"/>
          <w:rtl w:val="0"/>
        </w:rPr>
        <w:t xml:space="preserve">Marilyn distributed our first updated welcome packet with Barbara!</w:t>
      </w:r>
    </w:p>
    <w:p w:rsidR="00000000" w:rsidDel="00000000" w:rsidP="00000000" w:rsidRDefault="00000000" w:rsidRPr="00000000" w14:paraId="00000033">
      <w:pPr>
        <w:spacing w:lin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 of Committees:</w:t>
      </w:r>
    </w:p>
    <w:p w:rsidR="00000000" w:rsidDel="00000000" w:rsidP="00000000" w:rsidRDefault="00000000" w:rsidRPr="00000000" w14:paraId="00000034">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Committee-Jaqueline needs to do a summary. </w:t>
      </w:r>
    </w:p>
    <w:p w:rsidR="00000000" w:rsidDel="00000000" w:rsidP="00000000" w:rsidRDefault="00000000" w:rsidRPr="00000000" w14:paraId="00000035">
      <w:pPr>
        <w:spacing w:line="240" w:lineRule="auto"/>
        <w:ind w:left="144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Long Range Planning Committee-Kelli Shared Recommendations from the committee and provided a summary.  Jacqueline will work on creating a timeline for these proposed changes.    </w:t>
      </w:r>
      <w:r w:rsidDel="00000000" w:rsidR="00000000" w:rsidRPr="00000000">
        <w:rPr>
          <w:rtl w:val="0"/>
        </w:rPr>
      </w:r>
    </w:p>
    <w:p w:rsidR="00000000" w:rsidDel="00000000" w:rsidP="00000000" w:rsidRDefault="00000000" w:rsidRPr="00000000" w14:paraId="00000036">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Gardening Committee-N/A for now. </w:t>
      </w:r>
    </w:p>
    <w:p w:rsidR="00000000" w:rsidDel="00000000" w:rsidP="00000000" w:rsidRDefault="00000000" w:rsidRPr="00000000" w14:paraId="00000037">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Welcoming Committee-We have a new Welcome Packet to hand out. </w:t>
      </w:r>
    </w:p>
    <w:p w:rsidR="00000000" w:rsidDel="00000000" w:rsidP="00000000" w:rsidRDefault="00000000" w:rsidRPr="00000000" w14:paraId="00000038">
      <w:pPr>
        <w:spacing w:line="240" w:lineRule="auto"/>
        <w:ind w:left="1440" w:firstLine="0"/>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Audit Committee-No volunteers</w:t>
      </w:r>
      <w:r w:rsidDel="00000000" w:rsidR="00000000" w:rsidRPr="00000000">
        <w:rPr>
          <w:rtl w:val="0"/>
        </w:rPr>
      </w:r>
    </w:p>
    <w:p w:rsidR="00000000" w:rsidDel="00000000" w:rsidP="00000000" w:rsidRDefault="00000000" w:rsidRPr="00000000" w14:paraId="00000039">
      <w:pPr>
        <w:spacing w:lin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Unfinished Business:</w:t>
      </w:r>
    </w:p>
    <w:p w:rsidR="00000000" w:rsidDel="00000000" w:rsidP="00000000" w:rsidRDefault="00000000" w:rsidRPr="00000000" w14:paraId="0000003A">
      <w:pPr>
        <w:spacing w:line="240" w:lineRule="auto"/>
        <w:ind w:left="144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Property Management Report-</w:t>
      </w:r>
      <w:r w:rsidDel="00000000" w:rsidR="00000000" w:rsidRPr="00000000">
        <w:rPr>
          <w:rFonts w:ascii="Calibri" w:cs="Calibri" w:eastAsia="Calibri" w:hAnsi="Calibri"/>
          <w:sz w:val="24"/>
          <w:szCs w:val="24"/>
          <w:rtl w:val="0"/>
        </w:rPr>
        <w:t xml:space="preserve">Steve has had experience managing condos big and small and he couldn’t have done all the upgrades without Jacqueline. We will greatly miss her leadership and knowledge.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B">
      <w:pPr>
        <w:spacing w:line="240" w:lineRule="auto"/>
        <w:ind w:left="21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Completed Tasks-</w:t>
      </w:r>
      <w:r w:rsidDel="00000000" w:rsidR="00000000" w:rsidRPr="00000000">
        <w:rPr>
          <w:rFonts w:ascii="Calibri" w:cs="Calibri" w:eastAsia="Calibri" w:hAnsi="Calibri"/>
          <w:sz w:val="24"/>
          <w:szCs w:val="24"/>
          <w:rtl w:val="0"/>
        </w:rPr>
        <w:t xml:space="preserve">Steve tested the boiler water and showed everyone how dirty and toxic alkaline it is, which will corrode the copper pipes.  He is recommending that we spend money on filters to extend the life expectancy of our pipes. </w:t>
      </w:r>
    </w:p>
    <w:p w:rsidR="00000000" w:rsidDel="00000000" w:rsidP="00000000" w:rsidRDefault="00000000" w:rsidRPr="00000000" w14:paraId="0000003C">
      <w:pPr>
        <w:spacing w:line="240" w:lineRule="auto"/>
        <w:ind w:left="2160" w:firstLine="0"/>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Upcoming Tasks-</w:t>
      </w:r>
      <w:r w:rsidDel="00000000" w:rsidR="00000000" w:rsidRPr="00000000">
        <w:rPr>
          <w:rFonts w:ascii="Calibri" w:cs="Calibri" w:eastAsia="Calibri" w:hAnsi="Calibri"/>
          <w:sz w:val="24"/>
          <w:szCs w:val="24"/>
          <w:rtl w:val="0"/>
        </w:rPr>
        <w:t xml:space="preserve">Applicable owners will be notified in January when the plumbing is worked on in 2&amp;6, since the water will be turned off for a couple hours.</w:t>
      </w: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3D">
      <w:pPr>
        <w:spacing w:lin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 </w:t>
      </w:r>
    </w:p>
    <w:p w:rsidR="00000000" w:rsidDel="00000000" w:rsidP="00000000" w:rsidRDefault="00000000" w:rsidRPr="00000000" w14:paraId="0000003E">
      <w:pPr>
        <w:numPr>
          <w:ilvl w:val="0"/>
          <w:numId w:val="1"/>
        </w:numPr>
        <w:spacing w:after="0" w:after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owners topics.  </w:t>
      </w:r>
    </w:p>
    <w:p w:rsidR="00000000" w:rsidDel="00000000" w:rsidP="00000000" w:rsidRDefault="00000000" w:rsidRPr="00000000" w14:paraId="0000003F">
      <w:pPr>
        <w:numPr>
          <w:ilvl w:val="0"/>
          <w:numId w:val="1"/>
        </w:numPr>
        <w:spacing w:after="0" w:after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will be only one board meeting in February and it will be the Owners Meeting.  Owners Meeting will be on Thursday the February 29, 2024.  </w:t>
      </w:r>
    </w:p>
    <w:p w:rsidR="00000000" w:rsidDel="00000000" w:rsidP="00000000" w:rsidRDefault="00000000" w:rsidRPr="00000000" w14:paraId="00000040">
      <w:pPr>
        <w:numPr>
          <w:ilvl w:val="0"/>
          <w:numId w:val="1"/>
        </w:numPr>
        <w:spacing w:after="0" w:afterAutospacing="0" w:line="24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Please consider running for the MWCA Board to contribute to this wonderful community and make a positive impact!  </w:t>
      </w:r>
    </w:p>
    <w:p w:rsidR="00000000" w:rsidDel="00000000" w:rsidP="00000000" w:rsidRDefault="00000000" w:rsidRPr="00000000" w14:paraId="00000041">
      <w:pPr>
        <w:numPr>
          <w:ilvl w:val="1"/>
          <w:numId w:val="1"/>
        </w:numPr>
        <w:spacing w:after="0" w:after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have 2 board vacancies for 2024. </w:t>
      </w:r>
    </w:p>
    <w:p w:rsidR="00000000" w:rsidDel="00000000" w:rsidP="00000000" w:rsidRDefault="00000000" w:rsidRPr="00000000" w14:paraId="00000042">
      <w:pPr>
        <w:numPr>
          <w:ilvl w:val="1"/>
          <w:numId w:val="1"/>
        </w:numPr>
        <w:spacing w:after="0" w:after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regarding the commitment or roles, please feel free to email the MWCA Gmail account.  </w:t>
      </w:r>
    </w:p>
    <w:p w:rsidR="00000000" w:rsidDel="00000000" w:rsidP="00000000" w:rsidRDefault="00000000" w:rsidRPr="00000000" w14:paraId="00000043">
      <w:pPr>
        <w:numPr>
          <w:ilvl w:val="1"/>
          <w:numId w:val="1"/>
        </w:numPr>
        <w:spacing w:after="0" w:after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would like to run, please email the board by </w:t>
      </w:r>
      <w:r w:rsidDel="00000000" w:rsidR="00000000" w:rsidRPr="00000000">
        <w:rPr>
          <w:rFonts w:ascii="Calibri" w:cs="Calibri" w:eastAsia="Calibri" w:hAnsi="Calibri"/>
          <w:b w:val="1"/>
          <w:sz w:val="24"/>
          <w:szCs w:val="24"/>
          <w:rtl w:val="0"/>
        </w:rPr>
        <w:t xml:space="preserve">2/7/2024</w:t>
      </w:r>
      <w:r w:rsidDel="00000000" w:rsidR="00000000" w:rsidRPr="00000000">
        <w:rPr>
          <w:rFonts w:ascii="Calibri" w:cs="Calibri" w:eastAsia="Calibri" w:hAnsi="Calibri"/>
          <w:sz w:val="24"/>
          <w:szCs w:val="24"/>
          <w:rtl w:val="0"/>
        </w:rPr>
        <w:t xml:space="preserve"> at </w:t>
      </w:r>
      <w:hyperlink r:id="rId6">
        <w:r w:rsidDel="00000000" w:rsidR="00000000" w:rsidRPr="00000000">
          <w:rPr>
            <w:rFonts w:ascii="Calibri" w:cs="Calibri" w:eastAsia="Calibri" w:hAnsi="Calibri"/>
            <w:color w:val="1155cc"/>
            <w:sz w:val="24"/>
            <w:szCs w:val="24"/>
            <w:u w:val="single"/>
            <w:rtl w:val="0"/>
          </w:rPr>
          <w:t xml:space="preserve">maplewoodcondosmadison@gmail.com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4">
      <w:pPr>
        <w:numPr>
          <w:ilvl w:val="1"/>
          <w:numId w:val="1"/>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board candidates to write up a short 200 word bio introducing themselves and describing their past experiences and qualifications, please email that to the board by </w:t>
      </w:r>
      <w:r w:rsidDel="00000000" w:rsidR="00000000" w:rsidRPr="00000000">
        <w:rPr>
          <w:rFonts w:ascii="Calibri" w:cs="Calibri" w:eastAsia="Calibri" w:hAnsi="Calibri"/>
          <w:b w:val="1"/>
          <w:sz w:val="24"/>
          <w:szCs w:val="24"/>
          <w:rtl w:val="0"/>
        </w:rPr>
        <w:t xml:space="preserve">2/7/2024.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spacing w:line="240" w:lineRule="auto"/>
        <w:ind w:left="0" w:firstLine="720"/>
        <w:rPr>
          <w:rFonts w:ascii="Calibri" w:cs="Calibri" w:eastAsia="Calibri" w:hAnsi="Calibri"/>
        </w:rPr>
      </w:pPr>
      <w:r w:rsidDel="00000000" w:rsidR="00000000" w:rsidRPr="00000000">
        <w:rPr>
          <w:rFonts w:ascii="Calibri" w:cs="Calibri" w:eastAsia="Calibri" w:hAnsi="Calibri"/>
          <w:b w:val="1"/>
          <w:sz w:val="24"/>
          <w:szCs w:val="24"/>
          <w:rtl w:val="0"/>
        </w:rPr>
        <w:t xml:space="preserve">Adjournment: </w:t>
      </w:r>
      <w:r w:rsidDel="00000000" w:rsidR="00000000" w:rsidRPr="00000000">
        <w:rPr>
          <w:rFonts w:ascii="Calibri" w:cs="Calibri" w:eastAsia="Calibri" w:hAnsi="Calibri"/>
          <w:sz w:val="24"/>
          <w:szCs w:val="24"/>
          <w:rtl w:val="0"/>
        </w:rPr>
        <w:t xml:space="preserve">6:56pm</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2162ae"/>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2162ae"/>
        <w:sz w:val="20"/>
        <w:szCs w:val="20"/>
        <w:u w:val="none"/>
        <w:shd w:fill="auto" w:val="clear"/>
        <w:vertAlign w:val="baseline"/>
        <w:rtl w:val="0"/>
      </w:rPr>
      <w:t xml:space="preserve">pg. </w:t>
    </w:r>
    <w:r w:rsidDel="00000000" w:rsidR="00000000" w:rsidRPr="00000000">
      <w:rPr>
        <w:rFonts w:ascii="Roboto" w:cs="Roboto" w:eastAsia="Roboto" w:hAnsi="Roboto"/>
        <w:b w:val="0"/>
        <w:i w:val="0"/>
        <w:smallCaps w:val="0"/>
        <w:strike w:val="0"/>
        <w:color w:val="2162ae"/>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2162ae"/>
        <w:sz w:val="20"/>
        <w:szCs w:val="20"/>
        <w:u w:val="none"/>
        <w:shd w:fill="auto" w:val="clear"/>
        <w:vertAlign w:val="baseline"/>
        <w:rtl w:val="0"/>
      </w:rPr>
      <w:tab/>
      <w:tab/>
      <w:t xml:space="preserve">Mary Drumm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380605" cy="9544685"/>
              <wp:effectExtent b="0" l="0" r="0" t="0"/>
              <wp:wrapNone/>
              <wp:docPr id="1" name=""/>
              <a:graphic>
                <a:graphicData uri="http://schemas.microsoft.com/office/word/2010/wordprocessingShape">
                  <wps:wsp>
                    <wps:cNvSpPr/>
                    <wps:cNvPr id="2" name="Shape 2"/>
                    <wps:spPr>
                      <a:xfrm>
                        <a:off x="1663635" y="0"/>
                        <a:ext cx="736473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380605" cy="954468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80605" cy="954468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Roboto Medium" w:cs="Roboto Medium" w:eastAsia="Roboto Medium" w:hAnsi="Roboto Medium"/>
      <w:color w:val="2162ae"/>
      <w:sz w:val="32"/>
      <w:szCs w:val="32"/>
    </w:rPr>
  </w:style>
  <w:style w:type="paragraph" w:styleId="Heading2">
    <w:name w:val="heading 2"/>
    <w:basedOn w:val="Normal"/>
    <w:next w:val="Normal"/>
    <w:pPr>
      <w:keepNext w:val="1"/>
      <w:keepLines w:val="1"/>
      <w:spacing w:after="0" w:before="40" w:lineRule="auto"/>
    </w:pPr>
    <w:rPr>
      <w:rFonts w:ascii="Roboto Medium" w:cs="Roboto Medium" w:eastAsia="Roboto Medium" w:hAnsi="Roboto Medium"/>
      <w:color w:val="af3962"/>
      <w:sz w:val="26"/>
      <w:szCs w:val="26"/>
    </w:rPr>
  </w:style>
  <w:style w:type="paragraph" w:styleId="Heading3">
    <w:name w:val="heading 3"/>
    <w:basedOn w:val="Normal"/>
    <w:next w:val="Normal"/>
    <w:pPr>
      <w:keepNext w:val="1"/>
      <w:keepLines w:val="1"/>
      <w:spacing w:after="0" w:before="40" w:lineRule="auto"/>
    </w:pPr>
    <w:rPr>
      <w:rFonts w:ascii="Roboto Medium" w:cs="Roboto Medium" w:eastAsia="Roboto Medium" w:hAnsi="Roboto Medium"/>
      <w:color w:val="03746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plewoodcondosmadison@gmail.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